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A25" w:rsidRPr="000D5E94" w:rsidRDefault="00AB0A25" w:rsidP="00AB0A2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>
        <w:rPr>
          <w:rFonts w:ascii="Helvetica" w:hAnsi="Helvetica" w:cs="Helvetica"/>
          <w:b/>
          <w:bCs/>
          <w:color w:val="000000"/>
          <w:sz w:val="25"/>
          <w:szCs w:val="25"/>
        </w:rPr>
        <w:t>Стул SHT-S</w:t>
      </w:r>
      <w:r w:rsidR="00A64AEB">
        <w:rPr>
          <w:rFonts w:ascii="Helvetica" w:hAnsi="Helvetica" w:cs="Helvetica"/>
          <w:b/>
          <w:bCs/>
          <w:color w:val="000000"/>
          <w:sz w:val="25"/>
          <w:szCs w:val="25"/>
          <w:lang w:val="en-US"/>
        </w:rPr>
        <w:t>T</w:t>
      </w:r>
      <w:r w:rsidR="00A64AEB" w:rsidRPr="006A7AE7">
        <w:rPr>
          <w:rFonts w:ascii="Helvetica" w:hAnsi="Helvetica" w:cs="Helvetica"/>
          <w:b/>
          <w:bCs/>
          <w:color w:val="000000"/>
          <w:sz w:val="25"/>
          <w:szCs w:val="25"/>
        </w:rPr>
        <w:t>29/</w:t>
      </w:r>
      <w:r w:rsidR="00A64AEB">
        <w:rPr>
          <w:rFonts w:ascii="Helvetica" w:hAnsi="Helvetica" w:cs="Helvetica"/>
          <w:b/>
          <w:bCs/>
          <w:color w:val="000000"/>
          <w:sz w:val="25"/>
          <w:szCs w:val="25"/>
          <w:lang w:val="en-US"/>
        </w:rPr>
        <w:t>S</w:t>
      </w:r>
      <w:r w:rsidR="00A64AEB" w:rsidRPr="006A7AE7">
        <w:rPr>
          <w:rFonts w:ascii="Helvetica" w:hAnsi="Helvetica" w:cs="Helvetica"/>
          <w:b/>
          <w:bCs/>
          <w:color w:val="000000"/>
          <w:sz w:val="25"/>
          <w:szCs w:val="25"/>
        </w:rPr>
        <w:t>130</w:t>
      </w:r>
      <w:r w:rsidR="00A64AEB">
        <w:rPr>
          <w:rFonts w:ascii="Helvetica" w:hAnsi="Helvetica" w:cs="Helvetica"/>
          <w:b/>
          <w:bCs/>
          <w:color w:val="000000"/>
          <w:sz w:val="25"/>
          <w:szCs w:val="25"/>
          <w:lang w:val="en-US"/>
        </w:rPr>
        <w:t>HD</w:t>
      </w:r>
    </w:p>
    <w:p w:rsidR="00AB0A25" w:rsidRDefault="00AB0A25" w:rsidP="00AB0A25">
      <w:pPr>
        <w:rPr>
          <w:rFonts w:ascii="Arial" w:hAnsi="Arial" w:cs="Arial"/>
          <w:sz w:val="20"/>
          <w:szCs w:val="20"/>
        </w:rPr>
      </w:pPr>
    </w:p>
    <w:p w:rsidR="00A64AEB" w:rsidRPr="006A7AE7" w:rsidRDefault="00A64AEB" w:rsidP="00AB0A25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b/>
          <w:bCs/>
          <w:color w:val="000000"/>
          <w:sz w:val="25"/>
          <w:szCs w:val="25"/>
        </w:rPr>
      </w:pPr>
    </w:p>
    <w:p w:rsidR="00A64AEB" w:rsidRPr="006A7AE7" w:rsidRDefault="00A64AEB" w:rsidP="006A7AE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Helvetica" w:hAnsi="Helvetica" w:cs="Helvetica"/>
          <w:bCs/>
          <w:color w:val="000000"/>
          <w:sz w:val="25"/>
          <w:szCs w:val="25"/>
        </w:rPr>
      </w:pPr>
      <w:r w:rsidRPr="006A7AE7">
        <w:rPr>
          <w:rFonts w:ascii="Helvetica" w:hAnsi="Helvetica" w:cs="Helvetica"/>
          <w:bCs/>
          <w:color w:val="000000"/>
          <w:sz w:val="25"/>
          <w:szCs w:val="25"/>
        </w:rPr>
        <w:t xml:space="preserve">Стул состоит из каркаса и сидения. </w:t>
      </w:r>
    </w:p>
    <w:p w:rsidR="00A64AEB" w:rsidRPr="006A7AE7" w:rsidRDefault="00A64AEB" w:rsidP="00372520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Helvetica" w:hAnsi="Helvetica" w:cs="Helvetica"/>
          <w:bCs/>
          <w:color w:val="000000"/>
          <w:sz w:val="25"/>
          <w:szCs w:val="25"/>
        </w:rPr>
      </w:pPr>
      <w:r w:rsidRPr="006A7AE7">
        <w:rPr>
          <w:rFonts w:ascii="Helvetica" w:hAnsi="Helvetica" w:cs="Helvetica"/>
          <w:bCs/>
          <w:color w:val="000000"/>
          <w:sz w:val="25"/>
          <w:szCs w:val="25"/>
        </w:rPr>
        <w:t xml:space="preserve">Каркас стула представляет собой сварную конструкцию, </w:t>
      </w:r>
    </w:p>
    <w:p w:rsidR="00A64AEB" w:rsidRPr="006A7AE7" w:rsidRDefault="00A64AEB" w:rsidP="00A64AE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bCs/>
          <w:color w:val="000000"/>
          <w:sz w:val="25"/>
          <w:szCs w:val="25"/>
        </w:rPr>
      </w:pPr>
      <w:proofErr w:type="gramStart"/>
      <w:r w:rsidRPr="006A7AE7">
        <w:rPr>
          <w:rFonts w:ascii="Helvetica" w:hAnsi="Helvetica" w:cs="Helvetica"/>
          <w:bCs/>
          <w:color w:val="000000"/>
          <w:sz w:val="25"/>
          <w:szCs w:val="25"/>
        </w:rPr>
        <w:t>выполненную</w:t>
      </w:r>
      <w:proofErr w:type="gramEnd"/>
      <w:r w:rsidRPr="006A7AE7">
        <w:rPr>
          <w:rFonts w:ascii="Helvetica" w:hAnsi="Helvetica" w:cs="Helvetica"/>
          <w:bCs/>
          <w:color w:val="000000"/>
          <w:sz w:val="25"/>
          <w:szCs w:val="25"/>
        </w:rPr>
        <w:t xml:space="preserve"> из труб</w:t>
      </w:r>
      <w:r w:rsidR="00372520" w:rsidRPr="006A7AE7">
        <w:rPr>
          <w:rFonts w:ascii="Helvetica" w:hAnsi="Helvetica" w:cs="Helvetica"/>
          <w:bCs/>
          <w:color w:val="000000"/>
          <w:sz w:val="25"/>
          <w:szCs w:val="25"/>
        </w:rPr>
        <w:t>ы Ф20мм и толщиной стенки 1.5мм</w:t>
      </w:r>
      <w:r w:rsidRPr="006A7AE7">
        <w:rPr>
          <w:rFonts w:ascii="Helvetica" w:hAnsi="Helvetica" w:cs="Helvetica"/>
          <w:bCs/>
          <w:color w:val="000000"/>
          <w:sz w:val="25"/>
          <w:szCs w:val="25"/>
        </w:rPr>
        <w:t xml:space="preserve"> и металлических пластин толщиной не менее 2.5мм. В нижних частях опор (ножек) установлены сферические пластиковые заглушки, что предотвращает повреждения покрытия пола. Каркас стула имеет износостойкое порошковое покрытие. Цвет каркаса может быть любым.</w:t>
      </w:r>
    </w:p>
    <w:p w:rsidR="003C5016" w:rsidRPr="006A7AE7" w:rsidRDefault="003C5016" w:rsidP="00372520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rFonts w:ascii="Helvetica" w:hAnsi="Helvetica" w:cs="Helvetica"/>
          <w:bCs/>
          <w:color w:val="000000"/>
          <w:sz w:val="25"/>
          <w:szCs w:val="25"/>
        </w:rPr>
      </w:pPr>
      <w:r w:rsidRPr="006A7AE7">
        <w:rPr>
          <w:rFonts w:ascii="Helvetica" w:hAnsi="Helvetica" w:cs="Helvetica"/>
          <w:bCs/>
          <w:color w:val="000000"/>
          <w:sz w:val="25"/>
          <w:szCs w:val="25"/>
        </w:rPr>
        <w:t xml:space="preserve">Сиденье </w:t>
      </w:r>
      <w:proofErr w:type="gramStart"/>
      <w:r w:rsidRPr="006A7AE7">
        <w:rPr>
          <w:rFonts w:ascii="Helvetica" w:hAnsi="Helvetica" w:cs="Helvetica"/>
          <w:bCs/>
          <w:color w:val="000000"/>
          <w:sz w:val="25"/>
          <w:szCs w:val="25"/>
        </w:rPr>
        <w:t>представляет из себя</w:t>
      </w:r>
      <w:proofErr w:type="gramEnd"/>
      <w:r w:rsidRPr="006A7AE7">
        <w:rPr>
          <w:rFonts w:ascii="Helvetica" w:hAnsi="Helvetica" w:cs="Helvetica"/>
          <w:bCs/>
          <w:color w:val="000000"/>
          <w:sz w:val="25"/>
          <w:szCs w:val="25"/>
        </w:rPr>
        <w:t xml:space="preserve"> цельнолитое изделие</w:t>
      </w:r>
      <w:r w:rsidR="00372520" w:rsidRPr="006A7AE7">
        <w:rPr>
          <w:rFonts w:ascii="Helvetica" w:hAnsi="Helvetica" w:cs="Helvetica"/>
          <w:bCs/>
          <w:color w:val="000000"/>
          <w:sz w:val="25"/>
          <w:szCs w:val="25"/>
        </w:rPr>
        <w:t>,</w:t>
      </w:r>
      <w:r w:rsidRPr="006A7AE7">
        <w:rPr>
          <w:rFonts w:ascii="Helvetica" w:hAnsi="Helvetica" w:cs="Helvetica"/>
          <w:bCs/>
          <w:color w:val="000000"/>
          <w:sz w:val="25"/>
          <w:szCs w:val="25"/>
        </w:rPr>
        <w:t xml:space="preserve"> изготовленное из прочного </w:t>
      </w:r>
      <w:proofErr w:type="spellStart"/>
      <w:r w:rsidRPr="006A7AE7">
        <w:rPr>
          <w:rFonts w:ascii="Helvetica" w:hAnsi="Helvetica" w:cs="Helvetica"/>
          <w:bCs/>
          <w:color w:val="000000"/>
          <w:sz w:val="25"/>
          <w:szCs w:val="25"/>
        </w:rPr>
        <w:t>стеклонаполненного</w:t>
      </w:r>
      <w:proofErr w:type="spellEnd"/>
      <w:r w:rsidRPr="006A7AE7">
        <w:rPr>
          <w:rFonts w:ascii="Helvetica" w:hAnsi="Helvetica" w:cs="Helvetica"/>
          <w:bCs/>
          <w:color w:val="000000"/>
          <w:sz w:val="25"/>
          <w:szCs w:val="25"/>
        </w:rPr>
        <w:t xml:space="preserve"> пластика (ППСВ-20) с использованием </w:t>
      </w:r>
      <w:proofErr w:type="spellStart"/>
      <w:r w:rsidRPr="006A7AE7">
        <w:rPr>
          <w:rFonts w:ascii="Helvetica" w:hAnsi="Helvetica" w:cs="Helvetica"/>
          <w:bCs/>
          <w:color w:val="000000"/>
          <w:sz w:val="25"/>
          <w:szCs w:val="25"/>
        </w:rPr>
        <w:t>светостабилизатора</w:t>
      </w:r>
      <w:proofErr w:type="spellEnd"/>
      <w:r w:rsidRPr="006A7AE7">
        <w:rPr>
          <w:rFonts w:ascii="Helvetica" w:hAnsi="Helvetica" w:cs="Helvetica"/>
          <w:bCs/>
          <w:color w:val="000000"/>
          <w:sz w:val="25"/>
          <w:szCs w:val="25"/>
        </w:rPr>
        <w:t>, который необходим для снижения вредного воздействия окружающей среды</w:t>
      </w:r>
      <w:r w:rsidR="00372520" w:rsidRPr="006A7AE7">
        <w:rPr>
          <w:rFonts w:ascii="Helvetica" w:hAnsi="Helvetica" w:cs="Helvetica"/>
          <w:bCs/>
          <w:color w:val="000000"/>
          <w:sz w:val="25"/>
          <w:szCs w:val="25"/>
        </w:rPr>
        <w:t>,</w:t>
      </w:r>
      <w:r w:rsidRPr="006A7AE7">
        <w:rPr>
          <w:rFonts w:ascii="Helvetica" w:hAnsi="Helvetica" w:cs="Helvetica"/>
          <w:bCs/>
          <w:color w:val="000000"/>
          <w:sz w:val="25"/>
          <w:szCs w:val="25"/>
        </w:rPr>
        <w:t xml:space="preserve"> особенно </w:t>
      </w:r>
      <w:proofErr w:type="spellStart"/>
      <w:r w:rsidRPr="006A7AE7">
        <w:rPr>
          <w:rFonts w:ascii="Helvetica" w:hAnsi="Helvetica" w:cs="Helvetica"/>
          <w:bCs/>
          <w:color w:val="000000"/>
          <w:sz w:val="25"/>
          <w:szCs w:val="25"/>
        </w:rPr>
        <w:t>ультрофиалетового</w:t>
      </w:r>
      <w:proofErr w:type="spellEnd"/>
      <w:r w:rsidRPr="006A7AE7">
        <w:rPr>
          <w:rFonts w:ascii="Helvetica" w:hAnsi="Helvetica" w:cs="Helvetica"/>
          <w:bCs/>
          <w:color w:val="000000"/>
          <w:sz w:val="25"/>
          <w:szCs w:val="25"/>
        </w:rPr>
        <w:t xml:space="preserve"> спектра. Толщина пл</w:t>
      </w:r>
      <w:r w:rsidR="00372520" w:rsidRPr="006A7AE7">
        <w:rPr>
          <w:rFonts w:ascii="Helvetica" w:hAnsi="Helvetica" w:cs="Helvetica"/>
          <w:bCs/>
          <w:color w:val="000000"/>
          <w:sz w:val="25"/>
          <w:szCs w:val="25"/>
        </w:rPr>
        <w:t>астика в рабочей зоне не менее 4.8</w:t>
      </w:r>
      <w:r w:rsidRPr="006A7AE7">
        <w:rPr>
          <w:rFonts w:ascii="Helvetica" w:hAnsi="Helvetica" w:cs="Helvetica"/>
          <w:bCs/>
          <w:color w:val="000000"/>
          <w:sz w:val="25"/>
          <w:szCs w:val="25"/>
        </w:rPr>
        <w:t xml:space="preserve">мм. По всему внешнему контуру (периметру) сиденье имеет </w:t>
      </w:r>
      <w:proofErr w:type="spellStart"/>
      <w:r w:rsidRPr="006A7AE7">
        <w:rPr>
          <w:rFonts w:ascii="Helvetica" w:hAnsi="Helvetica" w:cs="Helvetica"/>
          <w:bCs/>
          <w:color w:val="000000"/>
          <w:sz w:val="25"/>
          <w:szCs w:val="25"/>
        </w:rPr>
        <w:t>отбортовку</w:t>
      </w:r>
      <w:proofErr w:type="spellEnd"/>
      <w:r w:rsidRPr="006A7AE7">
        <w:rPr>
          <w:rFonts w:ascii="Helvetica" w:hAnsi="Helvetica" w:cs="Helvetica"/>
          <w:bCs/>
          <w:color w:val="000000"/>
          <w:sz w:val="25"/>
          <w:szCs w:val="25"/>
        </w:rPr>
        <w:t xml:space="preserve"> толщиной не более 8мм и  глубину не менее 4,5мм, что увеличивает прочность и упругость сидения в целом.</w:t>
      </w:r>
    </w:p>
    <w:p w:rsidR="003C5016" w:rsidRPr="006A7AE7" w:rsidRDefault="003C5016" w:rsidP="003C501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bCs/>
          <w:color w:val="000000"/>
          <w:sz w:val="25"/>
          <w:szCs w:val="25"/>
        </w:rPr>
      </w:pPr>
      <w:r w:rsidRPr="006A7AE7">
        <w:rPr>
          <w:rFonts w:ascii="Helvetica" w:hAnsi="Helvetica" w:cs="Helvetica"/>
          <w:bCs/>
          <w:color w:val="000000"/>
          <w:sz w:val="25"/>
          <w:szCs w:val="25"/>
        </w:rPr>
        <w:t xml:space="preserve">   Наличие </w:t>
      </w:r>
      <w:proofErr w:type="spellStart"/>
      <w:r w:rsidRPr="006A7AE7">
        <w:rPr>
          <w:rFonts w:ascii="Helvetica" w:hAnsi="Helvetica" w:cs="Helvetica"/>
          <w:bCs/>
          <w:color w:val="000000"/>
          <w:sz w:val="25"/>
          <w:szCs w:val="25"/>
        </w:rPr>
        <w:t>отбортовки</w:t>
      </w:r>
      <w:proofErr w:type="spellEnd"/>
      <w:r w:rsidRPr="006A7AE7">
        <w:rPr>
          <w:rFonts w:ascii="Helvetica" w:hAnsi="Helvetica" w:cs="Helvetica"/>
          <w:bCs/>
          <w:color w:val="000000"/>
          <w:sz w:val="25"/>
          <w:szCs w:val="25"/>
        </w:rPr>
        <w:t xml:space="preserve"> по периметру в совокупности с уменьшенной шириной спинки в её основании до </w:t>
      </w:r>
      <w:r w:rsidRPr="006A7AE7">
        <w:rPr>
          <w:rFonts w:ascii="Helvetica" w:hAnsi="Helvetica" w:cs="Helvetica"/>
          <w:bCs/>
          <w:sz w:val="25"/>
          <w:szCs w:val="25"/>
        </w:rPr>
        <w:t>380</w:t>
      </w:r>
      <w:r w:rsidR="00372520" w:rsidRPr="006A7AE7">
        <w:rPr>
          <w:rFonts w:ascii="Helvetica" w:hAnsi="Helvetica" w:cs="Helvetica"/>
          <w:bCs/>
          <w:color w:val="000000"/>
          <w:sz w:val="25"/>
          <w:szCs w:val="25"/>
        </w:rPr>
        <w:t>± 5мм</w:t>
      </w:r>
      <w:r w:rsidRPr="006A7AE7">
        <w:rPr>
          <w:rFonts w:ascii="Helvetica" w:hAnsi="Helvetica" w:cs="Helvetica"/>
          <w:bCs/>
          <w:color w:val="000000"/>
          <w:sz w:val="25"/>
          <w:szCs w:val="25"/>
        </w:rPr>
        <w:t xml:space="preserve"> позволяет достичь оптимальной упругости для комфортной посадки.</w:t>
      </w:r>
    </w:p>
    <w:p w:rsidR="00A64AEB" w:rsidRPr="006A7AE7" w:rsidRDefault="00590E93" w:rsidP="00A64AE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bCs/>
          <w:color w:val="000000"/>
          <w:sz w:val="25"/>
          <w:szCs w:val="25"/>
        </w:rPr>
      </w:pPr>
      <w:r w:rsidRPr="006A7AE7">
        <w:rPr>
          <w:rFonts w:ascii="Helvetica" w:hAnsi="Helvetica" w:cs="Helvetica"/>
          <w:bCs/>
          <w:color w:val="000000"/>
          <w:sz w:val="25"/>
          <w:szCs w:val="25"/>
        </w:rPr>
        <w:t>Крепление сидения к каркасу стула осуществляется при помощи четырёх болтов М6х12, четырёх увеличенных шайб Ф</w:t>
      </w:r>
      <w:proofErr w:type="gramStart"/>
      <w:r w:rsidRPr="006A7AE7">
        <w:rPr>
          <w:rFonts w:ascii="Helvetica" w:hAnsi="Helvetica" w:cs="Helvetica"/>
          <w:bCs/>
          <w:color w:val="000000"/>
          <w:sz w:val="25"/>
          <w:szCs w:val="25"/>
        </w:rPr>
        <w:t>6</w:t>
      </w:r>
      <w:proofErr w:type="gramEnd"/>
      <w:r w:rsidRPr="006A7AE7">
        <w:rPr>
          <w:rFonts w:ascii="Helvetica" w:hAnsi="Helvetica" w:cs="Helvetica"/>
          <w:bCs/>
          <w:color w:val="000000"/>
          <w:sz w:val="25"/>
          <w:szCs w:val="25"/>
        </w:rPr>
        <w:t xml:space="preserve"> и четырёх зубчатых стопорных шайб Ф6. </w:t>
      </w:r>
    </w:p>
    <w:p w:rsidR="006A7AE7" w:rsidRPr="006A7AE7" w:rsidRDefault="006A7AE7" w:rsidP="00A64AE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bCs/>
          <w:color w:val="000000"/>
          <w:sz w:val="25"/>
          <w:szCs w:val="25"/>
        </w:rPr>
      </w:pPr>
      <w:r w:rsidRPr="006A7AE7">
        <w:rPr>
          <w:rFonts w:ascii="Helvetica" w:hAnsi="Helvetica" w:cs="Helvetica"/>
          <w:bCs/>
          <w:color w:val="000000"/>
          <w:sz w:val="25"/>
          <w:szCs w:val="25"/>
        </w:rPr>
        <w:tab/>
      </w:r>
    </w:p>
    <w:p w:rsidR="00A64AEB" w:rsidRPr="006A7AE7" w:rsidRDefault="00A64AEB" w:rsidP="00A64AE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bCs/>
          <w:color w:val="000000"/>
          <w:sz w:val="25"/>
          <w:szCs w:val="25"/>
        </w:rPr>
      </w:pPr>
    </w:p>
    <w:p w:rsidR="000B7716" w:rsidRPr="006A7AE7" w:rsidRDefault="000B7716" w:rsidP="000B771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bCs/>
          <w:color w:val="000000"/>
          <w:sz w:val="25"/>
          <w:szCs w:val="25"/>
        </w:rPr>
      </w:pPr>
    </w:p>
    <w:p w:rsidR="00AB0A25" w:rsidRPr="006A7AE7" w:rsidRDefault="00AB0A25" w:rsidP="00AB0A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:rsidR="00AB0A25" w:rsidRPr="006A7AE7" w:rsidRDefault="00AB0A25" w:rsidP="00AB0A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6A7AE7">
        <w:rPr>
          <w:rFonts w:ascii="Helvetica" w:hAnsi="Helvetica" w:cs="Helvetica"/>
          <w:bCs/>
          <w:color w:val="000000"/>
          <w:sz w:val="25"/>
          <w:szCs w:val="25"/>
          <w:u w:val="single"/>
        </w:rPr>
        <w:t xml:space="preserve">Габаритные размеры стула: </w:t>
      </w:r>
    </w:p>
    <w:p w:rsidR="00AB0A25" w:rsidRPr="006A7AE7" w:rsidRDefault="006A7AE7" w:rsidP="00AB0A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6A7AE7">
        <w:rPr>
          <w:rFonts w:ascii="Helvetica" w:hAnsi="Helvetica" w:cs="Helvetica"/>
          <w:bCs/>
          <w:color w:val="000000"/>
          <w:sz w:val="25"/>
          <w:szCs w:val="25"/>
        </w:rPr>
        <w:t>Ширина –530</w:t>
      </w:r>
      <w:r w:rsidR="00DB5FCC" w:rsidRPr="006A7AE7">
        <w:rPr>
          <w:rFonts w:ascii="Helvetica" w:hAnsi="Helvetica" w:cs="Helvetica"/>
          <w:bCs/>
          <w:color w:val="000000"/>
          <w:sz w:val="25"/>
          <w:szCs w:val="25"/>
        </w:rPr>
        <w:t>мм</w:t>
      </w:r>
      <w:r w:rsidRPr="006A7AE7">
        <w:rPr>
          <w:rFonts w:ascii="Helvetica" w:hAnsi="Helvetica" w:cs="Helvetica"/>
          <w:bCs/>
          <w:color w:val="000000"/>
          <w:sz w:val="25"/>
          <w:szCs w:val="25"/>
        </w:rPr>
        <w:t>+-</w:t>
      </w:r>
      <w:r w:rsidR="00BC2A28">
        <w:rPr>
          <w:rFonts w:ascii="Helvetica" w:hAnsi="Helvetica" w:cs="Helvetica"/>
          <w:bCs/>
          <w:color w:val="000000"/>
          <w:sz w:val="25"/>
          <w:szCs w:val="25"/>
        </w:rPr>
        <w:t>10</w:t>
      </w:r>
      <w:r w:rsidRPr="006A7AE7">
        <w:rPr>
          <w:rFonts w:ascii="Helvetica" w:hAnsi="Helvetica" w:cs="Helvetica"/>
          <w:bCs/>
          <w:color w:val="000000"/>
          <w:sz w:val="25"/>
          <w:szCs w:val="25"/>
        </w:rPr>
        <w:t>мм</w:t>
      </w:r>
    </w:p>
    <w:p w:rsidR="00AB0A25" w:rsidRPr="006A7AE7" w:rsidRDefault="00AB0A25" w:rsidP="00AB0A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6A7AE7">
        <w:rPr>
          <w:rFonts w:ascii="Helvetica" w:hAnsi="Helvetica" w:cs="Helvetica"/>
          <w:bCs/>
          <w:color w:val="000000"/>
          <w:sz w:val="25"/>
          <w:szCs w:val="25"/>
        </w:rPr>
        <w:t xml:space="preserve">Глубина – </w:t>
      </w:r>
      <w:r w:rsidR="006A7AE7" w:rsidRPr="006A7AE7">
        <w:rPr>
          <w:rFonts w:ascii="Helvetica" w:hAnsi="Helvetica" w:cs="Helvetica"/>
          <w:bCs/>
          <w:color w:val="000000"/>
          <w:sz w:val="25"/>
          <w:szCs w:val="25"/>
        </w:rPr>
        <w:t>5</w:t>
      </w:r>
      <w:r w:rsidR="00D629CE">
        <w:rPr>
          <w:rFonts w:ascii="Helvetica" w:hAnsi="Helvetica" w:cs="Helvetica"/>
          <w:bCs/>
          <w:color w:val="000000"/>
          <w:sz w:val="25"/>
          <w:szCs w:val="25"/>
        </w:rPr>
        <w:t>35</w:t>
      </w:r>
      <w:r w:rsidR="006A7AE7" w:rsidRPr="006A7AE7">
        <w:rPr>
          <w:rFonts w:ascii="Helvetica" w:hAnsi="Helvetica" w:cs="Helvetica"/>
          <w:bCs/>
          <w:color w:val="000000"/>
          <w:sz w:val="25"/>
          <w:szCs w:val="25"/>
        </w:rPr>
        <w:t>мм+-</w:t>
      </w:r>
      <w:r w:rsidR="00BC2A28">
        <w:rPr>
          <w:rFonts w:ascii="Helvetica" w:hAnsi="Helvetica" w:cs="Helvetica"/>
          <w:bCs/>
          <w:color w:val="000000"/>
          <w:sz w:val="25"/>
          <w:szCs w:val="25"/>
        </w:rPr>
        <w:t>10</w:t>
      </w:r>
      <w:r w:rsidR="006A7AE7" w:rsidRPr="006A7AE7">
        <w:rPr>
          <w:rFonts w:ascii="Helvetica" w:hAnsi="Helvetica" w:cs="Helvetica"/>
          <w:bCs/>
          <w:color w:val="000000"/>
          <w:sz w:val="25"/>
          <w:szCs w:val="25"/>
        </w:rPr>
        <w:t>мм</w:t>
      </w:r>
    </w:p>
    <w:p w:rsidR="00AB0A25" w:rsidRPr="006A7AE7" w:rsidRDefault="00AB0A25" w:rsidP="00AB0A25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bCs/>
          <w:color w:val="000000"/>
          <w:sz w:val="25"/>
          <w:szCs w:val="25"/>
        </w:rPr>
      </w:pPr>
      <w:r w:rsidRPr="006A7AE7">
        <w:rPr>
          <w:rFonts w:ascii="Helvetica" w:hAnsi="Helvetica" w:cs="Helvetica"/>
          <w:bCs/>
          <w:color w:val="000000"/>
          <w:sz w:val="25"/>
          <w:szCs w:val="25"/>
        </w:rPr>
        <w:t xml:space="preserve">Высота – </w:t>
      </w:r>
      <w:r w:rsidR="00D629CE">
        <w:rPr>
          <w:rFonts w:ascii="Helvetica" w:hAnsi="Helvetica" w:cs="Helvetica"/>
          <w:bCs/>
          <w:color w:val="000000"/>
          <w:sz w:val="25"/>
          <w:szCs w:val="25"/>
        </w:rPr>
        <w:t xml:space="preserve"> 810мм+-10мм</w:t>
      </w:r>
    </w:p>
    <w:p w:rsidR="00590E93" w:rsidRPr="006A7AE7" w:rsidRDefault="00590E93" w:rsidP="00AB0A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6A7AE7">
        <w:rPr>
          <w:rFonts w:ascii="Helvetica" w:hAnsi="Helvetica" w:cs="Helvetica"/>
          <w:bCs/>
          <w:color w:val="000000"/>
          <w:sz w:val="25"/>
          <w:szCs w:val="25"/>
        </w:rPr>
        <w:t>Высота до сидени</w:t>
      </w:r>
      <w:proofErr w:type="gramStart"/>
      <w:r w:rsidRPr="006A7AE7">
        <w:rPr>
          <w:rFonts w:ascii="Helvetica" w:hAnsi="Helvetica" w:cs="Helvetica"/>
          <w:bCs/>
          <w:color w:val="000000"/>
          <w:sz w:val="25"/>
          <w:szCs w:val="25"/>
        </w:rPr>
        <w:t>я</w:t>
      </w:r>
      <w:r w:rsidR="000D5E94" w:rsidRPr="006A7AE7">
        <w:rPr>
          <w:rFonts w:ascii="Helvetica" w:hAnsi="Helvetica" w:cs="Helvetica"/>
          <w:bCs/>
          <w:color w:val="000000"/>
          <w:sz w:val="25"/>
          <w:szCs w:val="25"/>
        </w:rPr>
        <w:t>(</w:t>
      </w:r>
      <w:proofErr w:type="gramEnd"/>
      <w:r w:rsidR="000D5E94" w:rsidRPr="006A7AE7">
        <w:rPr>
          <w:rFonts w:ascii="Helvetica" w:hAnsi="Helvetica" w:cs="Helvetica"/>
          <w:bCs/>
          <w:color w:val="000000"/>
          <w:sz w:val="25"/>
          <w:szCs w:val="25"/>
        </w:rPr>
        <w:t>от пола до посадочного места)</w:t>
      </w:r>
      <w:r w:rsidRPr="006A7AE7">
        <w:rPr>
          <w:rFonts w:ascii="Helvetica" w:hAnsi="Helvetica" w:cs="Helvetica"/>
          <w:bCs/>
          <w:color w:val="000000"/>
          <w:sz w:val="25"/>
          <w:szCs w:val="25"/>
        </w:rPr>
        <w:t>-</w:t>
      </w:r>
      <w:r w:rsidR="001A6927" w:rsidRPr="006A7AE7">
        <w:rPr>
          <w:rFonts w:ascii="Helvetica" w:hAnsi="Helvetica" w:cs="Helvetica"/>
          <w:bCs/>
          <w:color w:val="000000"/>
          <w:sz w:val="25"/>
          <w:szCs w:val="25"/>
        </w:rPr>
        <w:t xml:space="preserve"> от </w:t>
      </w:r>
      <w:r w:rsidR="00D629CE">
        <w:rPr>
          <w:rFonts w:ascii="Helvetica" w:hAnsi="Helvetica" w:cs="Helvetica"/>
          <w:bCs/>
          <w:color w:val="000000"/>
          <w:sz w:val="25"/>
          <w:szCs w:val="25"/>
        </w:rPr>
        <w:t>470+-10</w:t>
      </w:r>
      <w:r w:rsidR="001A6927" w:rsidRPr="006A7AE7">
        <w:rPr>
          <w:rFonts w:ascii="Helvetica" w:hAnsi="Helvetica" w:cs="Helvetica"/>
          <w:bCs/>
          <w:color w:val="000000"/>
          <w:sz w:val="25"/>
          <w:szCs w:val="25"/>
        </w:rPr>
        <w:t>(мм)</w:t>
      </w:r>
    </w:p>
    <w:p w:rsidR="00AB0A25" w:rsidRPr="006A7AE7" w:rsidRDefault="001A6927" w:rsidP="00AB0A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6A7AE7">
        <w:rPr>
          <w:rFonts w:ascii="Helvetica" w:hAnsi="Helvetica" w:cs="Helvetica"/>
          <w:bCs/>
          <w:color w:val="000000"/>
          <w:sz w:val="25"/>
          <w:szCs w:val="25"/>
        </w:rPr>
        <w:t>Вес изделия – 4,1</w:t>
      </w:r>
      <w:r w:rsidR="00AB0A25" w:rsidRPr="006A7AE7">
        <w:rPr>
          <w:rFonts w:ascii="Helvetica" w:hAnsi="Helvetica" w:cs="Helvetica"/>
          <w:bCs/>
          <w:color w:val="000000"/>
          <w:sz w:val="25"/>
          <w:szCs w:val="25"/>
        </w:rPr>
        <w:t xml:space="preserve"> кг</w:t>
      </w:r>
    </w:p>
    <w:p w:rsidR="00AB0A25" w:rsidRPr="006A7AE7" w:rsidRDefault="00AB0A25"/>
    <w:p w:rsidR="00CB2480" w:rsidRPr="006A7AE7" w:rsidRDefault="00CB2480" w:rsidP="00CB2480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bCs/>
          <w:color w:val="000000"/>
          <w:sz w:val="25"/>
          <w:szCs w:val="25"/>
        </w:rPr>
      </w:pPr>
      <w:r w:rsidRPr="006A7AE7">
        <w:rPr>
          <w:rFonts w:ascii="Helvetica" w:hAnsi="Helvetica" w:cs="Helvetica"/>
          <w:bCs/>
          <w:color w:val="000000"/>
          <w:sz w:val="25"/>
          <w:szCs w:val="25"/>
        </w:rPr>
        <w:t xml:space="preserve">Наличие эскиза предлагаемого изделия соответствует фотографическому изображению, приложенному к техническому заданию.   </w:t>
      </w:r>
    </w:p>
    <w:p w:rsidR="00CB2480" w:rsidRPr="006A7AE7" w:rsidRDefault="00CB2480"/>
    <w:p w:rsidR="00CB2480" w:rsidRPr="006A7AE7" w:rsidRDefault="00CB2480">
      <w:r w:rsidRPr="006A7AE7">
        <w:rPr>
          <w:noProof/>
        </w:rPr>
        <w:drawing>
          <wp:inline distT="0" distB="0" distL="0" distR="0">
            <wp:extent cx="1571625" cy="193484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934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B2480" w:rsidRPr="006A7AE7" w:rsidSect="006729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AB0A25"/>
    <w:rsid w:val="000B7716"/>
    <w:rsid w:val="000D5E94"/>
    <w:rsid w:val="001A6927"/>
    <w:rsid w:val="00312659"/>
    <w:rsid w:val="00325B6A"/>
    <w:rsid w:val="00372520"/>
    <w:rsid w:val="003C5016"/>
    <w:rsid w:val="00590E93"/>
    <w:rsid w:val="005C5356"/>
    <w:rsid w:val="005C72D9"/>
    <w:rsid w:val="005E2457"/>
    <w:rsid w:val="00647ACC"/>
    <w:rsid w:val="006729C5"/>
    <w:rsid w:val="006A7AE7"/>
    <w:rsid w:val="00A64AEB"/>
    <w:rsid w:val="00AB0A25"/>
    <w:rsid w:val="00BC2A28"/>
    <w:rsid w:val="00CB2480"/>
    <w:rsid w:val="00D629CE"/>
    <w:rsid w:val="00DB5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29C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B0A25"/>
    <w:pPr>
      <w:spacing w:before="100" w:beforeAutospacing="1" w:after="100" w:afterAutospacing="1"/>
    </w:pPr>
  </w:style>
  <w:style w:type="paragraph" w:styleId="a4">
    <w:name w:val="Balloon Text"/>
    <w:basedOn w:val="a"/>
    <w:link w:val="a5"/>
    <w:rsid w:val="003C50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C50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3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Кондратьева Анна Валерьевна</dc:creator>
  <cp:lastModifiedBy>Lystsev_AV</cp:lastModifiedBy>
  <cp:revision>3</cp:revision>
  <dcterms:created xsi:type="dcterms:W3CDTF">2025-12-18T05:21:00Z</dcterms:created>
  <dcterms:modified xsi:type="dcterms:W3CDTF">2025-12-18T05:25:00Z</dcterms:modified>
</cp:coreProperties>
</file>